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1AB" w:rsidRPr="00E921AB" w:rsidRDefault="00E921AB" w:rsidP="00E921AB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E921AB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E921AB" w:rsidRPr="00E921AB" w:rsidRDefault="00E921AB" w:rsidP="00E921AB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E921AB">
        <w:rPr>
          <w:rFonts w:ascii="Times New Roman" w:hAnsi="Times New Roman" w:cs="Times New Roman"/>
          <w:sz w:val="24"/>
          <w:szCs w:val="24"/>
        </w:rPr>
        <w:t>Утвержден постановлением</w:t>
      </w:r>
    </w:p>
    <w:p w:rsidR="00E921AB" w:rsidRPr="00E921AB" w:rsidRDefault="00E921AB" w:rsidP="00E921AB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E921AB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E921AB" w:rsidRPr="00E921AB" w:rsidRDefault="00E921AB" w:rsidP="00E921AB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E921AB">
        <w:rPr>
          <w:rFonts w:ascii="Times New Roman" w:hAnsi="Times New Roman" w:cs="Times New Roman"/>
          <w:sz w:val="24"/>
          <w:szCs w:val="24"/>
        </w:rPr>
        <w:t>Усть-Абаканского муниципального</w:t>
      </w:r>
    </w:p>
    <w:p w:rsidR="00E921AB" w:rsidRPr="00E921AB" w:rsidRDefault="00E921AB" w:rsidP="00E921AB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E921AB">
        <w:rPr>
          <w:rFonts w:ascii="Times New Roman" w:hAnsi="Times New Roman" w:cs="Times New Roman"/>
          <w:sz w:val="24"/>
          <w:szCs w:val="24"/>
        </w:rPr>
        <w:t xml:space="preserve">района Республики Хакасия </w:t>
      </w:r>
    </w:p>
    <w:p w:rsidR="00E921AB" w:rsidRPr="00E921AB" w:rsidRDefault="00E921AB" w:rsidP="00E921AB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E921AB">
        <w:rPr>
          <w:rFonts w:ascii="Times New Roman" w:hAnsi="Times New Roman" w:cs="Times New Roman"/>
          <w:sz w:val="24"/>
          <w:szCs w:val="24"/>
        </w:rPr>
        <w:t>от</w:t>
      </w:r>
      <w:r w:rsidR="00E738E0">
        <w:rPr>
          <w:rFonts w:ascii="Times New Roman" w:hAnsi="Times New Roman" w:cs="Times New Roman"/>
          <w:sz w:val="24"/>
          <w:szCs w:val="24"/>
        </w:rPr>
        <w:t xml:space="preserve"> 16.07.2026 </w:t>
      </w:r>
      <w:r w:rsidRPr="00E921AB">
        <w:rPr>
          <w:rFonts w:ascii="Times New Roman" w:hAnsi="Times New Roman" w:cs="Times New Roman"/>
          <w:sz w:val="24"/>
          <w:szCs w:val="24"/>
        </w:rPr>
        <w:t>№</w:t>
      </w:r>
      <w:r w:rsidR="00E738E0">
        <w:rPr>
          <w:rFonts w:ascii="Times New Roman" w:hAnsi="Times New Roman" w:cs="Times New Roman"/>
          <w:sz w:val="24"/>
          <w:szCs w:val="24"/>
        </w:rPr>
        <w:t xml:space="preserve"> 627-п</w:t>
      </w:r>
    </w:p>
    <w:p w:rsidR="00E921AB" w:rsidRPr="00E921AB" w:rsidRDefault="00E921AB" w:rsidP="00E921AB">
      <w:pPr>
        <w:spacing w:after="0" w:line="240" w:lineRule="auto"/>
        <w:ind w:left="4248"/>
        <w:rPr>
          <w:rFonts w:ascii="Times New Roman" w:hAnsi="Times New Roman" w:cs="Times New Roman"/>
          <w:sz w:val="24"/>
          <w:szCs w:val="24"/>
        </w:rPr>
      </w:pPr>
    </w:p>
    <w:p w:rsidR="00E921AB" w:rsidRPr="00E921AB" w:rsidRDefault="00E921AB" w:rsidP="00E921AB">
      <w:pPr>
        <w:shd w:val="clear" w:color="auto" w:fill="FFFFFF"/>
        <w:spacing w:after="0" w:line="36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21AB" w:rsidRPr="00E921AB" w:rsidRDefault="00E921AB" w:rsidP="00E921A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921AB">
        <w:rPr>
          <w:rFonts w:ascii="Times New Roman" w:hAnsi="Times New Roman" w:cs="Times New Roman"/>
          <w:sz w:val="24"/>
          <w:szCs w:val="24"/>
        </w:rPr>
        <w:t>План организационно-технических мероприятий,</w:t>
      </w:r>
    </w:p>
    <w:p w:rsidR="00E921AB" w:rsidRPr="00E921AB" w:rsidRDefault="00E921AB" w:rsidP="00E921A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921AB">
        <w:rPr>
          <w:rFonts w:ascii="Times New Roman" w:hAnsi="Times New Roman" w:cs="Times New Roman"/>
          <w:sz w:val="24"/>
          <w:szCs w:val="24"/>
        </w:rPr>
        <w:t xml:space="preserve">связанных с оказанием содействия </w:t>
      </w:r>
      <w:r w:rsidRPr="00E921AB">
        <w:rPr>
          <w:rFonts w:ascii="Times New Roman" w:eastAsia="Times New Roman" w:hAnsi="Times New Roman" w:cs="Times New Roman"/>
          <w:sz w:val="24"/>
          <w:szCs w:val="24"/>
        </w:rPr>
        <w:t xml:space="preserve">Территориальной избирательной комиссии Усть-Абаканского района  Республики Хакасия </w:t>
      </w:r>
      <w:r w:rsidRPr="00E921AB">
        <w:rPr>
          <w:rFonts w:ascii="Times New Roman" w:hAnsi="Times New Roman" w:cs="Times New Roman"/>
          <w:sz w:val="24"/>
          <w:szCs w:val="24"/>
        </w:rPr>
        <w:t xml:space="preserve"> в подготовке и проведении выборов депутатов Государственной Думы Федерального Собрания Российской Федерации девятого созыва и выборов в органы местного самоуправления на территории Усть-Абаканского муниципального  района Республики Хакасия</w:t>
      </w:r>
    </w:p>
    <w:p w:rsidR="00E921AB" w:rsidRPr="00E921AB" w:rsidRDefault="00E921AB" w:rsidP="00E921AB">
      <w:pPr>
        <w:shd w:val="clear" w:color="auto" w:fill="FFFFFF"/>
        <w:spacing w:after="0" w:line="36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21AB" w:rsidRPr="00E921AB" w:rsidRDefault="00E921AB" w:rsidP="00E921AB">
      <w:pPr>
        <w:shd w:val="clear" w:color="auto" w:fill="FFFFFF"/>
        <w:spacing w:after="0" w:line="36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768"/>
        <w:gridCol w:w="4199"/>
        <w:gridCol w:w="1876"/>
        <w:gridCol w:w="2303"/>
      </w:tblGrid>
      <w:tr w:rsidR="00E921AB" w:rsidRPr="00E921AB" w:rsidTr="00F76F6E">
        <w:tc>
          <w:tcPr>
            <w:tcW w:w="722" w:type="dxa"/>
          </w:tcPr>
          <w:p w:rsidR="00E921AB" w:rsidRPr="00E921AB" w:rsidRDefault="00E921AB" w:rsidP="00F76F6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4501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57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 xml:space="preserve">Срок исполнения </w:t>
            </w:r>
          </w:p>
        </w:tc>
        <w:tc>
          <w:tcPr>
            <w:tcW w:w="2350" w:type="dxa"/>
          </w:tcPr>
          <w:p w:rsidR="00E921AB" w:rsidRPr="00E921AB" w:rsidRDefault="00E921AB" w:rsidP="00F76F6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Ответственный за исполнение</w:t>
            </w:r>
          </w:p>
        </w:tc>
      </w:tr>
      <w:tr w:rsidR="00E921AB" w:rsidRPr="00E921AB" w:rsidTr="00F76F6E">
        <w:tc>
          <w:tcPr>
            <w:tcW w:w="722" w:type="dxa"/>
          </w:tcPr>
          <w:p w:rsidR="00E921AB" w:rsidRPr="00E921AB" w:rsidRDefault="00E921AB" w:rsidP="00F76F6E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1" w:type="dxa"/>
          </w:tcPr>
          <w:p w:rsidR="00E921AB" w:rsidRPr="00E921AB" w:rsidRDefault="00E921AB" w:rsidP="00F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7" w:type="dxa"/>
          </w:tcPr>
          <w:p w:rsidR="00E921AB" w:rsidRPr="00E921AB" w:rsidRDefault="00E921AB" w:rsidP="00F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50" w:type="dxa"/>
          </w:tcPr>
          <w:p w:rsidR="00E921AB" w:rsidRPr="00E921AB" w:rsidRDefault="00E921AB" w:rsidP="00F76F6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21AB" w:rsidRPr="00E921AB" w:rsidTr="00F76F6E">
        <w:tc>
          <w:tcPr>
            <w:tcW w:w="722" w:type="dxa"/>
          </w:tcPr>
          <w:p w:rsidR="00E921AB" w:rsidRPr="00E921AB" w:rsidRDefault="00E921AB" w:rsidP="00F76F6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1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Перечислить в порядке, установленном законодательством Российской Федерации,  Республики Хакасия о выборах и референдумах, средства, в пределах лимитов бюджетных обязательств на подготовку и проведение выборов  на территории Усть-Абаканского муниципального района на  расчетные счета ТИК Усть-Абаканского района Республики Хакасия</w:t>
            </w:r>
          </w:p>
        </w:tc>
        <w:tc>
          <w:tcPr>
            <w:tcW w:w="1857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В соответствии с календарными планами  ТИК Усть-Абаканского района Республики Хакасия</w:t>
            </w:r>
          </w:p>
        </w:tc>
        <w:tc>
          <w:tcPr>
            <w:tcW w:w="2350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Главы органов местного самоуправления   Усть-Абаканского муниципального района Республики Хакасия</w:t>
            </w:r>
          </w:p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E921AB" w:rsidRPr="00E921AB" w:rsidTr="00F76F6E">
        <w:tc>
          <w:tcPr>
            <w:tcW w:w="722" w:type="dxa"/>
          </w:tcPr>
          <w:p w:rsidR="00E921AB" w:rsidRPr="00E921AB" w:rsidRDefault="00E921AB" w:rsidP="00F76F6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1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Разработать на период избирательных кампаний по муниципальным выборам комплекс необходимых организационно-технических мероприятий, связанных с подготовкой и проведением выборов</w:t>
            </w:r>
          </w:p>
        </w:tc>
        <w:tc>
          <w:tcPr>
            <w:tcW w:w="1857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Июль 2026</w:t>
            </w:r>
          </w:p>
        </w:tc>
        <w:tc>
          <w:tcPr>
            <w:tcW w:w="2350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Главы органов местного самоуправления   Усть-Абаканского муниципального района Республики Хакасия (по согласованию)</w:t>
            </w:r>
          </w:p>
        </w:tc>
      </w:tr>
      <w:tr w:rsidR="00E921AB" w:rsidRPr="00E921AB" w:rsidTr="00F76F6E">
        <w:tc>
          <w:tcPr>
            <w:tcW w:w="722" w:type="dxa"/>
          </w:tcPr>
          <w:p w:rsidR="00E921AB" w:rsidRPr="00E921AB" w:rsidRDefault="00E921AB" w:rsidP="00F76F6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1AB" w:rsidRPr="00E921AB" w:rsidRDefault="00E921AB" w:rsidP="00F76F6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1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Предоставлять на безвозмездной основе необходимые помещения, включая помещения для голосования и помещения для хранения избирательной документации (в том числе обеспечивать охрану этих помещений и избирательной документации), транспортные средства, средства связи и техническое оборудование, а также оказывать при необходимости иное содействие, направленное на обеспечение выполнения </w:t>
            </w:r>
            <w:r w:rsidRPr="00E92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избирательными комиссиями полномочий, установленных законодательством Российской Федерации.</w:t>
            </w:r>
          </w:p>
        </w:tc>
        <w:tc>
          <w:tcPr>
            <w:tcW w:w="1857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период избирательной кампании </w:t>
            </w:r>
          </w:p>
        </w:tc>
        <w:tc>
          <w:tcPr>
            <w:tcW w:w="2350" w:type="dxa"/>
          </w:tcPr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Главы органов местного самоуправления   Усть-Абаканского муниципального района Республики Хакасия</w:t>
            </w:r>
          </w:p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E921AB" w:rsidRPr="00E921AB" w:rsidTr="00F76F6E">
        <w:tc>
          <w:tcPr>
            <w:tcW w:w="722" w:type="dxa"/>
          </w:tcPr>
          <w:p w:rsidR="00E921AB" w:rsidRPr="00E921AB" w:rsidRDefault="00E921AB" w:rsidP="00F76F6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501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Обеспечить бесперебойным энергоснабжением через соответствующие организации  помещения для голосования</w:t>
            </w:r>
          </w:p>
        </w:tc>
        <w:tc>
          <w:tcPr>
            <w:tcW w:w="1857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 xml:space="preserve">В период избирательной кампании </w:t>
            </w:r>
          </w:p>
        </w:tc>
        <w:tc>
          <w:tcPr>
            <w:tcW w:w="2350" w:type="dxa"/>
          </w:tcPr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Главы органов местного самоуправления   Усть-Абаканского муниципального района Республики Хакасия</w:t>
            </w:r>
          </w:p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E921AB" w:rsidRPr="00E921AB" w:rsidTr="00F76F6E">
        <w:tc>
          <w:tcPr>
            <w:tcW w:w="722" w:type="dxa"/>
          </w:tcPr>
          <w:p w:rsidR="00E921AB" w:rsidRPr="00E921AB" w:rsidRDefault="00E921AB" w:rsidP="00F76F6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1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Выделить специально оборудованные места для размещения печатных агитационных материалов</w:t>
            </w:r>
          </w:p>
        </w:tc>
        <w:tc>
          <w:tcPr>
            <w:tcW w:w="1857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 xml:space="preserve">В период избирательной кампании </w:t>
            </w:r>
          </w:p>
        </w:tc>
        <w:tc>
          <w:tcPr>
            <w:tcW w:w="2350" w:type="dxa"/>
          </w:tcPr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Главы органов местного самоуправления   Усть-Абаканского муниципального района Республики Хакасия</w:t>
            </w:r>
          </w:p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E921AB" w:rsidRPr="00E921AB" w:rsidTr="00F76F6E">
        <w:tc>
          <w:tcPr>
            <w:tcW w:w="722" w:type="dxa"/>
          </w:tcPr>
          <w:p w:rsidR="00E921AB" w:rsidRPr="00E921AB" w:rsidRDefault="00E921AB" w:rsidP="00F76F6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1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Обеспечить оборудование избирательных участков специальными приспособлениями, позволяющими инвалидам и лицам с ограниченными возможностями здоровья в полном объеме реализовывать их избирательные права</w:t>
            </w:r>
          </w:p>
        </w:tc>
        <w:tc>
          <w:tcPr>
            <w:tcW w:w="1857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 xml:space="preserve">В период избирательной кампании </w:t>
            </w:r>
          </w:p>
        </w:tc>
        <w:tc>
          <w:tcPr>
            <w:tcW w:w="2350" w:type="dxa"/>
          </w:tcPr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Главы органов местного самоуправления   Усть-Абаканского муниципального района Республики Хакасия</w:t>
            </w:r>
          </w:p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E921AB" w:rsidRPr="00E921AB" w:rsidTr="00F76F6E">
        <w:tc>
          <w:tcPr>
            <w:tcW w:w="722" w:type="dxa"/>
          </w:tcPr>
          <w:p w:rsidR="00E921AB" w:rsidRPr="00E921AB" w:rsidRDefault="00E921AB" w:rsidP="00F76F6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1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Оказать содействие  участковым избирательным комиссиям в обеспечении компьютерным оборудованием  для изготовления протоколов участковых комиссий об итогах голосования с машиночитаемым кодом и обеспечить их установку и подключение к сети электропитания оборудования  в помещениях, где будет проводиться подсчет голосов избирателей</w:t>
            </w:r>
          </w:p>
        </w:tc>
        <w:tc>
          <w:tcPr>
            <w:tcW w:w="1857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18-20 сентября 2026</w:t>
            </w:r>
          </w:p>
        </w:tc>
        <w:tc>
          <w:tcPr>
            <w:tcW w:w="2350" w:type="dxa"/>
          </w:tcPr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Главы органов местного самоуправления   Усть-Абаканского муниципального района Республики Хакасия</w:t>
            </w:r>
          </w:p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E921AB" w:rsidRPr="00E921AB" w:rsidTr="00F76F6E">
        <w:tc>
          <w:tcPr>
            <w:tcW w:w="722" w:type="dxa"/>
          </w:tcPr>
          <w:p w:rsidR="00E921AB" w:rsidRPr="00E921AB" w:rsidRDefault="00E921AB" w:rsidP="00F76F6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01" w:type="dxa"/>
          </w:tcPr>
          <w:p w:rsidR="00E921AB" w:rsidRPr="00E921AB" w:rsidRDefault="00E921AB" w:rsidP="00F76F6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Предоставление         участковым избирательным </w:t>
            </w:r>
            <w:r w:rsidRPr="00E921A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комиссиям на безвозмездной основе </w:t>
            </w:r>
            <w:r w:rsidRPr="00E921A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помещений     для     голосования     и </w:t>
            </w:r>
            <w:r w:rsidRPr="00E921A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хранения                       избирательной  документации,  резервных  мест  для голосования        и        необходимого</w:t>
            </w:r>
          </w:p>
          <w:p w:rsidR="00E921AB" w:rsidRPr="00E921AB" w:rsidRDefault="00E921AB" w:rsidP="00F76F6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оборудования   (сейфов,   телефонных </w:t>
            </w:r>
            <w:r w:rsidRPr="00E921A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аппаратов,    мебели,    компьютерной </w:t>
            </w:r>
            <w:r w:rsidRPr="00E921AB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техники и др.)</w:t>
            </w:r>
          </w:p>
        </w:tc>
        <w:tc>
          <w:tcPr>
            <w:tcW w:w="1857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18-20 сентября 2026</w:t>
            </w:r>
          </w:p>
        </w:tc>
        <w:tc>
          <w:tcPr>
            <w:tcW w:w="2350" w:type="dxa"/>
          </w:tcPr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Главы органов местного самоуправления   Усть-Абаканского муниципального района Республики Хакасия</w:t>
            </w:r>
          </w:p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E921AB" w:rsidRPr="00E921AB" w:rsidTr="00F76F6E">
        <w:tc>
          <w:tcPr>
            <w:tcW w:w="722" w:type="dxa"/>
          </w:tcPr>
          <w:p w:rsidR="00E921AB" w:rsidRPr="00E921AB" w:rsidRDefault="00E921AB" w:rsidP="00F76F6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01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оптимальное функционирование общественного транспорта с целью прибытия избирателей к помещениям для голосования (при наличии </w:t>
            </w:r>
            <w:r w:rsidRPr="00E92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общественного транспорта на подведомственной территории)</w:t>
            </w:r>
          </w:p>
        </w:tc>
        <w:tc>
          <w:tcPr>
            <w:tcW w:w="1857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18-20 сентября 2026</w:t>
            </w:r>
          </w:p>
        </w:tc>
        <w:tc>
          <w:tcPr>
            <w:tcW w:w="2350" w:type="dxa"/>
          </w:tcPr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 xml:space="preserve">Главы органов местного самоуправления   Усть-Абаканского муниципального </w:t>
            </w:r>
            <w:r w:rsidRPr="00E92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 Республики Хакасия</w:t>
            </w:r>
          </w:p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E921AB" w:rsidRPr="00E921AB" w:rsidTr="00F76F6E">
        <w:tc>
          <w:tcPr>
            <w:tcW w:w="722" w:type="dxa"/>
          </w:tcPr>
          <w:p w:rsidR="00E921AB" w:rsidRPr="00E921AB" w:rsidRDefault="00E921AB" w:rsidP="00F76F6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501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Обеспечить совместно с соответствующими управляющими жилищными компаниями сохранность печатных информационно-разъяснительных материалов избирательных комиссий</w:t>
            </w:r>
          </w:p>
        </w:tc>
        <w:tc>
          <w:tcPr>
            <w:tcW w:w="1857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 xml:space="preserve">В период избирательной кампании </w:t>
            </w:r>
          </w:p>
        </w:tc>
        <w:tc>
          <w:tcPr>
            <w:tcW w:w="2350" w:type="dxa"/>
          </w:tcPr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Главы органов местного самоуправления   Усть-Абаканского муниципального района Республики Хакасия</w:t>
            </w:r>
          </w:p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E921AB" w:rsidRPr="00E921AB" w:rsidTr="00F76F6E">
        <w:tc>
          <w:tcPr>
            <w:tcW w:w="722" w:type="dxa"/>
          </w:tcPr>
          <w:p w:rsidR="00E921AB" w:rsidRPr="00E921AB" w:rsidRDefault="00E921AB" w:rsidP="00F76F6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01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Предусмотреть совместно с ТИК Усть-Абаканского района Республики Хакасия наличие резервных пунктов для голосования с целью организации непрерывности процесса проведения выборов, в случаях невозможности работы образованных избирательных участков.</w:t>
            </w:r>
          </w:p>
        </w:tc>
        <w:tc>
          <w:tcPr>
            <w:tcW w:w="1857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 xml:space="preserve">В период избирательной кампании </w:t>
            </w:r>
          </w:p>
        </w:tc>
        <w:tc>
          <w:tcPr>
            <w:tcW w:w="2350" w:type="dxa"/>
          </w:tcPr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Главы органов местного самоуправления   Усть-Абаканского муниципального района Республики Хакасия</w:t>
            </w:r>
          </w:p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E921AB" w:rsidRPr="00E921AB" w:rsidTr="00F76F6E">
        <w:tc>
          <w:tcPr>
            <w:tcW w:w="722" w:type="dxa"/>
          </w:tcPr>
          <w:p w:rsidR="00E921AB" w:rsidRPr="00E921AB" w:rsidRDefault="00E921AB" w:rsidP="00F76F6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01" w:type="dxa"/>
          </w:tcPr>
          <w:p w:rsidR="00E921AB" w:rsidRPr="00E921AB" w:rsidRDefault="00E921AB" w:rsidP="00F76F6E">
            <w:pPr>
              <w:shd w:val="clear" w:color="auto" w:fill="FFFFFF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Обеспечение резервным автономным </w:t>
            </w:r>
            <w:r w:rsidRPr="00E921A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энергоснабжением    помещений    для </w:t>
            </w:r>
            <w:r w:rsidRPr="00E921A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голосования избирательных участков, а также зданий, в которых размещены</w:t>
            </w: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участковые избирательные комиссии и ТИК Усть-Абаканского района Респукблики Хакасия </w:t>
            </w:r>
          </w:p>
        </w:tc>
        <w:tc>
          <w:tcPr>
            <w:tcW w:w="1857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18-20 сентября 2026</w:t>
            </w:r>
          </w:p>
        </w:tc>
        <w:tc>
          <w:tcPr>
            <w:tcW w:w="2350" w:type="dxa"/>
          </w:tcPr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Главы органов местного самоуправления   Усть-Абаканского муниципального района Республики Хакасия</w:t>
            </w:r>
          </w:p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E921AB" w:rsidRPr="00E921AB" w:rsidTr="00F76F6E">
        <w:tc>
          <w:tcPr>
            <w:tcW w:w="722" w:type="dxa"/>
          </w:tcPr>
          <w:p w:rsidR="00E921AB" w:rsidRPr="00E921AB" w:rsidRDefault="00E921AB" w:rsidP="00F76F6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01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Рассмотреть вопрос об оборудовании помещений, в которых будут размещаться участковые избирательные комиссии, системой   охранно-пожарной  сигнализации, в том числе с выводом на централизованный пульт</w:t>
            </w:r>
          </w:p>
        </w:tc>
        <w:tc>
          <w:tcPr>
            <w:tcW w:w="1857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 xml:space="preserve">В период избирательной кампании </w:t>
            </w:r>
          </w:p>
        </w:tc>
        <w:tc>
          <w:tcPr>
            <w:tcW w:w="2350" w:type="dxa"/>
          </w:tcPr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Главы органов местного самоуправления   Усть-Абаканского муниципального района Республики Хакасия</w:t>
            </w:r>
          </w:p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E921AB" w:rsidRPr="00E921AB" w:rsidTr="00F76F6E">
        <w:tc>
          <w:tcPr>
            <w:tcW w:w="722" w:type="dxa"/>
          </w:tcPr>
          <w:p w:rsidR="00E921AB" w:rsidRPr="00E921AB" w:rsidRDefault="00E921AB" w:rsidP="00F76F6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01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содействия Красноярскому филиалу ПАО «Ростелеком»,   Государственному комитету цифрового развития и связи Республики Хакасия  в осуществлении мероприятий, связанных с организацией видеонаблюдения, трансляции изображения, видеофиксации при проведении выборов в органы местного самоуправления Усть-Абаканского муниципального района Республики Хакасия, а также хранении соответствующих видеозаписей, включая обеспечение сохранности средств видеонаблюдения и видеофиксации, устанавливаемых в помещениях для голосования избирательных участков </w:t>
            </w:r>
            <w:r w:rsidRPr="00E92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помещениях ТИК Усть-Абаканского района Республики Хакасия</w:t>
            </w:r>
          </w:p>
        </w:tc>
        <w:tc>
          <w:tcPr>
            <w:tcW w:w="1857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период избирательной кампании </w:t>
            </w:r>
          </w:p>
        </w:tc>
        <w:tc>
          <w:tcPr>
            <w:tcW w:w="2350" w:type="dxa"/>
          </w:tcPr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Главы органов местного самоуправления   Усть-Абаканского муниципального района Республики Хакасия</w:t>
            </w:r>
          </w:p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E921AB" w:rsidRPr="00E921AB" w:rsidTr="00F76F6E">
        <w:tc>
          <w:tcPr>
            <w:tcW w:w="722" w:type="dxa"/>
          </w:tcPr>
          <w:p w:rsidR="00E921AB" w:rsidRPr="00E921AB" w:rsidRDefault="00E921AB" w:rsidP="00F76F6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501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Предоставление в ТИК Усть-Абаканского района Республики Хакасия информации об изменениях сведений о гражданах для уточнения списков избирателей в порядке, установленном законодательством Российской Федерации</w:t>
            </w:r>
          </w:p>
        </w:tc>
        <w:tc>
          <w:tcPr>
            <w:tcW w:w="1857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 xml:space="preserve">В период избирательной кампании </w:t>
            </w:r>
          </w:p>
        </w:tc>
        <w:tc>
          <w:tcPr>
            <w:tcW w:w="2350" w:type="dxa"/>
          </w:tcPr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Главы органов местного самоуправления   Усть-Абаканского муниципального района Республики Хакасия</w:t>
            </w:r>
          </w:p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E921AB" w:rsidRPr="00E921AB" w:rsidTr="00F76F6E">
        <w:tc>
          <w:tcPr>
            <w:tcW w:w="722" w:type="dxa"/>
          </w:tcPr>
          <w:p w:rsidR="00E921AB" w:rsidRPr="00E921AB" w:rsidRDefault="00E921AB" w:rsidP="00F76F6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01" w:type="dxa"/>
          </w:tcPr>
          <w:p w:rsidR="00E921AB" w:rsidRPr="00E921AB" w:rsidRDefault="00E921AB" w:rsidP="00F76F6E">
            <w:pPr>
              <w:shd w:val="clear" w:color="auto" w:fill="FFFFFF"/>
              <w:tabs>
                <w:tab w:val="left" w:pos="18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Обеспечение охраны общественного </w:t>
            </w:r>
            <w:r w:rsidRPr="00E921AB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порядка и общественной безопасности </w:t>
            </w:r>
            <w:r w:rsidRPr="00E921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период подготовки и  проведения </w:t>
            </w:r>
            <w:r w:rsidRPr="00E921A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выборов депутатов Государственной </w:t>
            </w:r>
            <w:r w:rsidRPr="00E921AB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Думы       Федерального       Собрания </w:t>
            </w:r>
            <w:r w:rsidRPr="00E921A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Российской      Федерации     девятого</w:t>
            </w:r>
          </w:p>
          <w:p w:rsidR="00E921AB" w:rsidRPr="00E921AB" w:rsidRDefault="00E921AB" w:rsidP="00F76F6E">
            <w:pPr>
              <w:shd w:val="clear" w:color="auto" w:fill="FFFFFF"/>
              <w:tabs>
                <w:tab w:val="left" w:pos="18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созыва и выборов на территории Усть-Абаканского муниципального района Республики Хакасия</w:t>
            </w:r>
            <w:r w:rsidRPr="00E921AB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, в том числе на безвозмездной </w:t>
            </w:r>
            <w:r w:rsidRPr="00E921A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основе,         обеспечение         охраны </w:t>
            </w:r>
            <w:r w:rsidRPr="00E921A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помещений избирательных комиссий, </w:t>
            </w:r>
            <w:r w:rsidRPr="00E921A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помещений        для        голосования, </w:t>
            </w:r>
            <w:r w:rsidRPr="00E921A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круглосуточной охраны помещений, в </w:t>
            </w:r>
            <w:r w:rsidRPr="00E921A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которых     хранятся     избирательные </w:t>
            </w:r>
            <w:r w:rsidRPr="00E921A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бюллетени,       и       </w:t>
            </w:r>
            <w:r w:rsidRPr="00E921A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избирательной документации при ее </w:t>
            </w:r>
            <w:r w:rsidRPr="00E921A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перевозке</w:t>
            </w: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 xml:space="preserve"> по запросу ТИК Усть-Абаканского района Республики Хакасия</w:t>
            </w:r>
          </w:p>
          <w:p w:rsidR="00E921AB" w:rsidRPr="00E921AB" w:rsidRDefault="00E921AB" w:rsidP="00F76F6E">
            <w:pPr>
              <w:shd w:val="clear" w:color="auto" w:fill="FFFFFF"/>
              <w:tabs>
                <w:tab w:val="left" w:pos="18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В период избирательной кампании</w:t>
            </w:r>
          </w:p>
        </w:tc>
        <w:tc>
          <w:tcPr>
            <w:tcW w:w="2350" w:type="dxa"/>
          </w:tcPr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 xml:space="preserve">ОМВД России по Усть-Абаканскому району   (по согласованию)                  </w:t>
            </w:r>
          </w:p>
        </w:tc>
      </w:tr>
      <w:tr w:rsidR="00E921AB" w:rsidRPr="00E921AB" w:rsidTr="00F76F6E">
        <w:tc>
          <w:tcPr>
            <w:tcW w:w="722" w:type="dxa"/>
          </w:tcPr>
          <w:p w:rsidR="00E921AB" w:rsidRPr="00E921AB" w:rsidRDefault="00E921AB" w:rsidP="00F76F6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01" w:type="dxa"/>
          </w:tcPr>
          <w:p w:rsidR="00E921AB" w:rsidRPr="00E921AB" w:rsidRDefault="00E921AB" w:rsidP="00F76F6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                 общественной безопасности       на       прилегающих территориях  к  зданиям,   в   которых расположены                     участковые избирательные комиссии, в том числе в    целях    соблюдения    требований безопасности         и         организации </w:t>
            </w:r>
            <w:r w:rsidRPr="00E921A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дорожного движения</w:t>
            </w:r>
            <w:r w:rsidRPr="00E921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57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18-20 сентября 2026</w:t>
            </w:r>
          </w:p>
        </w:tc>
        <w:tc>
          <w:tcPr>
            <w:tcW w:w="2350" w:type="dxa"/>
          </w:tcPr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 xml:space="preserve">ОМВД России по Усть-Абаканскому району   (по согласованию) </w:t>
            </w:r>
          </w:p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 xml:space="preserve"> Главы органов местного самоуправления   Усть-Абаканского муниципального района Республики Хакасия</w:t>
            </w:r>
          </w:p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 xml:space="preserve">(по согласованию)          </w:t>
            </w:r>
          </w:p>
        </w:tc>
      </w:tr>
      <w:tr w:rsidR="00E921AB" w:rsidRPr="00E921AB" w:rsidTr="00F76F6E">
        <w:tc>
          <w:tcPr>
            <w:tcW w:w="722" w:type="dxa"/>
          </w:tcPr>
          <w:p w:rsidR="00E921AB" w:rsidRPr="00E921AB" w:rsidRDefault="00E921AB" w:rsidP="00F76F6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01" w:type="dxa"/>
          </w:tcPr>
          <w:p w:rsidR="00E921AB" w:rsidRPr="00E921AB" w:rsidRDefault="00E921AB" w:rsidP="00F76F6E">
            <w:pPr>
              <w:shd w:val="clear" w:color="auto" w:fill="FFFFFF"/>
              <w:tabs>
                <w:tab w:val="left" w:pos="1830"/>
              </w:tabs>
              <w:jc w:val="both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E921A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Принятие неотложных мер по пресечению противоправной агитационной деятельности, предотвращению изготовления  незаконных и подложных предвыборных  материалов и их изъятию, установлению изготовителей и распространителей указанных материалов, источников их оплаты, выявлению участников иной противоправной агитационной деятельности, а также своевременное </w:t>
            </w:r>
            <w:r w:rsidRPr="00E921A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lastRenderedPageBreak/>
              <w:t>информирование ТИК Усть-Абаканского района Республики Хакасия о выявленных фактах и принятых мерах, своевременное направление материалов в суд.</w:t>
            </w:r>
          </w:p>
          <w:p w:rsidR="00E921AB" w:rsidRPr="00E921AB" w:rsidRDefault="00E921AB" w:rsidP="00F76F6E">
            <w:pPr>
              <w:shd w:val="clear" w:color="auto" w:fill="FFFFFF"/>
              <w:tabs>
                <w:tab w:val="left" w:pos="1830"/>
              </w:tabs>
              <w:jc w:val="both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1857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период избирательной кампании</w:t>
            </w:r>
          </w:p>
        </w:tc>
        <w:tc>
          <w:tcPr>
            <w:tcW w:w="2350" w:type="dxa"/>
          </w:tcPr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 xml:space="preserve">ОМВД России по Усть-Абаканскому району   (по согласованию)                  </w:t>
            </w:r>
          </w:p>
        </w:tc>
      </w:tr>
      <w:tr w:rsidR="00E921AB" w:rsidRPr="00E921AB" w:rsidTr="00F76F6E">
        <w:tc>
          <w:tcPr>
            <w:tcW w:w="722" w:type="dxa"/>
          </w:tcPr>
          <w:p w:rsidR="00E921AB" w:rsidRPr="00E921AB" w:rsidRDefault="00E921AB" w:rsidP="00F76F6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4501" w:type="dxa"/>
          </w:tcPr>
          <w:p w:rsidR="00E921AB" w:rsidRPr="00E921AB" w:rsidRDefault="00E921AB" w:rsidP="00F76F6E">
            <w:pPr>
              <w:shd w:val="clear" w:color="auto" w:fill="FFFFFF"/>
              <w:tabs>
                <w:tab w:val="left" w:pos="1830"/>
              </w:tabs>
              <w:jc w:val="both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E921A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Принятие мер  по пресечению экстремистской и противоправной агитационной деятельности, в том числе возбуждающей социальную, расовую, национальную, религиозную ненависть и вражду, а также своевременно информировать избирательные комиссии (территориальную, участковые) о выявленных фактах и принятых мерах.</w:t>
            </w:r>
          </w:p>
          <w:p w:rsidR="00E921AB" w:rsidRPr="00E921AB" w:rsidRDefault="00E921AB" w:rsidP="00F76F6E">
            <w:pPr>
              <w:shd w:val="clear" w:color="auto" w:fill="FFFFFF"/>
              <w:tabs>
                <w:tab w:val="left" w:pos="1830"/>
              </w:tabs>
              <w:jc w:val="both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1857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В период избирательной кампании</w:t>
            </w:r>
          </w:p>
        </w:tc>
        <w:tc>
          <w:tcPr>
            <w:tcW w:w="2350" w:type="dxa"/>
          </w:tcPr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 xml:space="preserve">ОМВД России по Усть-Абаканскому району   (по согласованию)                  </w:t>
            </w:r>
          </w:p>
        </w:tc>
      </w:tr>
      <w:tr w:rsidR="00E921AB" w:rsidRPr="00E921AB" w:rsidTr="00F76F6E">
        <w:tc>
          <w:tcPr>
            <w:tcW w:w="722" w:type="dxa"/>
          </w:tcPr>
          <w:p w:rsidR="00E921AB" w:rsidRPr="00E921AB" w:rsidRDefault="00E921AB" w:rsidP="00F76F6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01" w:type="dxa"/>
          </w:tcPr>
          <w:p w:rsidR="00E921AB" w:rsidRPr="00E921AB" w:rsidRDefault="00E921AB" w:rsidP="00F76F6E">
            <w:pPr>
              <w:shd w:val="clear" w:color="auto" w:fill="FFFFFF"/>
              <w:tabs>
                <w:tab w:val="left" w:pos="1830"/>
              </w:tabs>
              <w:jc w:val="both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E921A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Обеспечение своевременного направления в суд материалов о соответствующих административных правонарушениях.</w:t>
            </w:r>
          </w:p>
          <w:p w:rsidR="00E921AB" w:rsidRPr="00E921AB" w:rsidRDefault="00E921AB" w:rsidP="00F76F6E">
            <w:pPr>
              <w:shd w:val="clear" w:color="auto" w:fill="FFFFFF"/>
              <w:tabs>
                <w:tab w:val="left" w:pos="1830"/>
              </w:tabs>
              <w:jc w:val="both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1857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В период избирательной кампании</w:t>
            </w:r>
          </w:p>
        </w:tc>
        <w:tc>
          <w:tcPr>
            <w:tcW w:w="2350" w:type="dxa"/>
          </w:tcPr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 xml:space="preserve">ОМВД России по Усть-Абаканскому району   (по согласованию)                  </w:t>
            </w:r>
          </w:p>
        </w:tc>
      </w:tr>
      <w:tr w:rsidR="00E921AB" w:rsidRPr="00E921AB" w:rsidTr="00F76F6E">
        <w:tc>
          <w:tcPr>
            <w:tcW w:w="722" w:type="dxa"/>
          </w:tcPr>
          <w:p w:rsidR="00E921AB" w:rsidRPr="00E921AB" w:rsidRDefault="00E921AB" w:rsidP="00F76F6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01" w:type="dxa"/>
          </w:tcPr>
          <w:p w:rsidR="00E921AB" w:rsidRPr="00E921AB" w:rsidRDefault="00E921AB" w:rsidP="00F76F6E">
            <w:pPr>
              <w:shd w:val="clear" w:color="auto" w:fill="FFFFFF"/>
              <w:tabs>
                <w:tab w:val="left" w:pos="1830"/>
              </w:tabs>
              <w:jc w:val="both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E921A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Принятие  необходимых мер к безусловному выполнению требований пункта 21 Положения о паспорте гражданина Российской Федерации, утвержденного постановлением Правительства Российской Федерации              от 08.07.1997 № 828, постановления Правительства Российской Федерации      от 02.07.2003 № 391 «О порядке выдачи гражданам Российской Федерации, находящимся в местах содержания под стражей подозреваемых и обвиняемых, справки для участия в выборах или в референдуме».</w:t>
            </w:r>
          </w:p>
          <w:p w:rsidR="00E921AB" w:rsidRPr="00E921AB" w:rsidRDefault="00E921AB" w:rsidP="00F76F6E">
            <w:pPr>
              <w:shd w:val="clear" w:color="auto" w:fill="FFFFFF"/>
              <w:tabs>
                <w:tab w:val="left" w:pos="1830"/>
              </w:tabs>
              <w:jc w:val="both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1857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В период избирательной кампании</w:t>
            </w:r>
          </w:p>
        </w:tc>
        <w:tc>
          <w:tcPr>
            <w:tcW w:w="2350" w:type="dxa"/>
          </w:tcPr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 xml:space="preserve">ОМВД России по Усть-Абаканскому району   (по согласованию)                  </w:t>
            </w:r>
          </w:p>
        </w:tc>
      </w:tr>
      <w:tr w:rsidR="00E921AB" w:rsidRPr="00E921AB" w:rsidTr="00F76F6E">
        <w:tc>
          <w:tcPr>
            <w:tcW w:w="722" w:type="dxa"/>
          </w:tcPr>
          <w:p w:rsidR="00E921AB" w:rsidRPr="00E921AB" w:rsidRDefault="00E921AB" w:rsidP="00F76F6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01" w:type="dxa"/>
          </w:tcPr>
          <w:p w:rsidR="00E921AB" w:rsidRPr="00E921AB" w:rsidRDefault="00E921AB" w:rsidP="00F76F6E">
            <w:pPr>
              <w:shd w:val="clear" w:color="auto" w:fill="FFFFFF"/>
              <w:tabs>
                <w:tab w:val="left" w:pos="1830"/>
              </w:tabs>
              <w:jc w:val="both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E921A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Оказание содействия ТИК Усть-Абаканского района Республики Хакасия и участковым избирательным комиссиям в обеспечении избирательных прав граждан Российской Федерации, при голосовании подозреваемых и обвиняемых в совершении преступлений граждан, находящихся в местах содержания    под стражей.</w:t>
            </w:r>
          </w:p>
          <w:p w:rsidR="00E921AB" w:rsidRPr="00E921AB" w:rsidRDefault="00E921AB" w:rsidP="00F76F6E">
            <w:pPr>
              <w:shd w:val="clear" w:color="auto" w:fill="FFFFFF"/>
              <w:tabs>
                <w:tab w:val="left" w:pos="1830"/>
              </w:tabs>
              <w:jc w:val="both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1857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В период избирательной кампании</w:t>
            </w:r>
          </w:p>
        </w:tc>
        <w:tc>
          <w:tcPr>
            <w:tcW w:w="2350" w:type="dxa"/>
          </w:tcPr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 xml:space="preserve">ОМВД России по Усть-Абаканскому району   (по согласованию)                  </w:t>
            </w:r>
          </w:p>
        </w:tc>
      </w:tr>
      <w:tr w:rsidR="00E921AB" w:rsidRPr="00E921AB" w:rsidTr="00F76F6E">
        <w:tc>
          <w:tcPr>
            <w:tcW w:w="722" w:type="dxa"/>
          </w:tcPr>
          <w:p w:rsidR="00E921AB" w:rsidRPr="00E921AB" w:rsidRDefault="00E921AB" w:rsidP="00F76F6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01" w:type="dxa"/>
          </w:tcPr>
          <w:p w:rsidR="00E921AB" w:rsidRPr="00E921AB" w:rsidRDefault="00E921AB" w:rsidP="00F76F6E">
            <w:pPr>
              <w:shd w:val="clear" w:color="auto" w:fill="FFFFFF"/>
              <w:tabs>
                <w:tab w:val="left" w:pos="1830"/>
              </w:tabs>
              <w:jc w:val="both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E921A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Обеспечение направления в 3-дневный срок уведомления о регистрации гражданина  по новому месту жительства в орган регистрационного учета граждан Российской Федерации по прежнему месту жительства </w:t>
            </w:r>
            <w:r w:rsidRPr="00E921A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lastRenderedPageBreak/>
              <w:t>гражданина для снятия его с регистрационного учета, если гражданин не снялся с регистрационного учета по прежнему месту жительства.</w:t>
            </w:r>
          </w:p>
        </w:tc>
        <w:tc>
          <w:tcPr>
            <w:tcW w:w="1857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период избирательной кампании</w:t>
            </w:r>
          </w:p>
        </w:tc>
        <w:tc>
          <w:tcPr>
            <w:tcW w:w="2350" w:type="dxa"/>
          </w:tcPr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Отделение по вопросам миграции ОМВД России в Усть-Абаканском районе  </w:t>
            </w:r>
          </w:p>
        </w:tc>
      </w:tr>
      <w:tr w:rsidR="00E921AB" w:rsidRPr="00E921AB" w:rsidTr="00F76F6E">
        <w:tc>
          <w:tcPr>
            <w:tcW w:w="722" w:type="dxa"/>
          </w:tcPr>
          <w:p w:rsidR="00E921AB" w:rsidRPr="00E921AB" w:rsidRDefault="00E921AB" w:rsidP="00F76F6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4501" w:type="dxa"/>
          </w:tcPr>
          <w:p w:rsidR="00E921AB" w:rsidRPr="00E921AB" w:rsidRDefault="00E921AB" w:rsidP="00F76F6E">
            <w:pPr>
              <w:shd w:val="clear" w:color="auto" w:fill="FFFFFF"/>
              <w:tabs>
                <w:tab w:val="left" w:pos="1830"/>
              </w:tabs>
              <w:jc w:val="both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E921A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Обеспечение   бесперебойной телефонной связи на избирательных участках Усть-Абаканского муниципального района Республики Хакасия с подключением необходимого количества телефонных номеров</w:t>
            </w:r>
          </w:p>
        </w:tc>
        <w:tc>
          <w:tcPr>
            <w:tcW w:w="1857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18-20 сентября 2026</w:t>
            </w:r>
          </w:p>
        </w:tc>
        <w:tc>
          <w:tcPr>
            <w:tcW w:w="2350" w:type="dxa"/>
          </w:tcPr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 xml:space="preserve">ПАО «Ростелеком»     </w:t>
            </w:r>
          </w:p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E921AB" w:rsidRPr="00E921AB" w:rsidTr="00F76F6E">
        <w:tc>
          <w:tcPr>
            <w:tcW w:w="722" w:type="dxa"/>
          </w:tcPr>
          <w:p w:rsidR="00E921AB" w:rsidRPr="00E921AB" w:rsidRDefault="00E921AB" w:rsidP="00F76F6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01" w:type="dxa"/>
          </w:tcPr>
          <w:p w:rsidR="00E921AB" w:rsidRPr="00E921AB" w:rsidRDefault="00E921AB" w:rsidP="00F76F6E">
            <w:pPr>
              <w:ind w:hanging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Обеспечение  бесперебойной подачи электроэнергии на избирательные участки во время проведения голосования на территории Усть-Абаканского муниципального района Республики Хакасия.</w:t>
            </w:r>
          </w:p>
          <w:p w:rsidR="00E921AB" w:rsidRPr="00E921AB" w:rsidRDefault="00E921AB" w:rsidP="00F76F6E">
            <w:pPr>
              <w:shd w:val="clear" w:color="auto" w:fill="FFFFFF"/>
              <w:tabs>
                <w:tab w:val="left" w:pos="1830"/>
              </w:tabs>
              <w:jc w:val="both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1857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18-20 сентября 2026</w:t>
            </w:r>
          </w:p>
        </w:tc>
        <w:tc>
          <w:tcPr>
            <w:tcW w:w="2350" w:type="dxa"/>
          </w:tcPr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ООО «Сетевая Компания Сибири», ПАО «Россети Сибирь»</w:t>
            </w:r>
          </w:p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E921AB" w:rsidRPr="00E921AB" w:rsidTr="00F76F6E">
        <w:tc>
          <w:tcPr>
            <w:tcW w:w="722" w:type="dxa"/>
          </w:tcPr>
          <w:p w:rsidR="00E921AB" w:rsidRPr="00E921AB" w:rsidRDefault="00E921AB" w:rsidP="00F76F6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01" w:type="dxa"/>
          </w:tcPr>
          <w:p w:rsidR="00E921AB" w:rsidRPr="00E921AB" w:rsidRDefault="00E921AB" w:rsidP="00F76F6E">
            <w:pPr>
              <w:ind w:hanging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Обеспечение контроля за соблюдением пожарной безопасности в помещениях избирательных комиссий и помещениях для голосования</w:t>
            </w:r>
          </w:p>
        </w:tc>
        <w:tc>
          <w:tcPr>
            <w:tcW w:w="1857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18-20 сентября 2026</w:t>
            </w:r>
          </w:p>
        </w:tc>
        <w:tc>
          <w:tcPr>
            <w:tcW w:w="2350" w:type="dxa"/>
          </w:tcPr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Отряд противопожарной службы  Республики Хакасия       № 10 – филиал государственного казенного учреждения Республики Хакасия (по согласованию)</w:t>
            </w:r>
          </w:p>
        </w:tc>
      </w:tr>
      <w:tr w:rsidR="00E921AB" w:rsidRPr="00E921AB" w:rsidTr="00F76F6E">
        <w:tc>
          <w:tcPr>
            <w:tcW w:w="722" w:type="dxa"/>
          </w:tcPr>
          <w:p w:rsidR="00E921AB" w:rsidRPr="00E921AB" w:rsidRDefault="00E921AB" w:rsidP="00F76F6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01" w:type="dxa"/>
          </w:tcPr>
          <w:p w:rsidR="00E921AB" w:rsidRPr="00E921AB" w:rsidRDefault="00E921AB" w:rsidP="00F76F6E">
            <w:pPr>
              <w:ind w:hanging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Обеспечение публикации информации, связанной с образованием избирательных участков и формированием избирательных комиссий, а также предоставляемой ТИК Усть-Абаканского района Республики Хакасия информации о ходе подготовки и проведении выборов  и референдумов на территории Усть-Абаканского муниципального района Республики Хакасия, сроках и порядке совершения избирательных действий, о кандидатах и политических партиях</w:t>
            </w:r>
          </w:p>
        </w:tc>
        <w:tc>
          <w:tcPr>
            <w:tcW w:w="1857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В период избирательной кампании</w:t>
            </w:r>
          </w:p>
        </w:tc>
        <w:tc>
          <w:tcPr>
            <w:tcW w:w="2350" w:type="dxa"/>
          </w:tcPr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 xml:space="preserve">Редактор газеты «Усть-Абаканские известия» </w:t>
            </w:r>
          </w:p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(И.Ю. Церковная).</w:t>
            </w:r>
          </w:p>
        </w:tc>
      </w:tr>
      <w:tr w:rsidR="00E921AB" w:rsidRPr="00E921AB" w:rsidTr="00F76F6E">
        <w:tc>
          <w:tcPr>
            <w:tcW w:w="722" w:type="dxa"/>
          </w:tcPr>
          <w:p w:rsidR="00E921AB" w:rsidRPr="00E921AB" w:rsidRDefault="00E921AB" w:rsidP="00F76F6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01" w:type="dxa"/>
          </w:tcPr>
          <w:p w:rsidR="00E921AB" w:rsidRPr="00E921AB" w:rsidRDefault="00E921AB" w:rsidP="00F76F6E">
            <w:pPr>
              <w:ind w:hanging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дополнительного контроля за состоянием дорожного полотна по маршрутам доставки избирательной документации, в том числе при организации досрочного голосования отдельных групп избирателей в труднодоступных и отдаленных местностях на территории Усть-Абаканского муниципального </w:t>
            </w:r>
            <w:r w:rsidRPr="00E92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 Республики Хакасия</w:t>
            </w:r>
          </w:p>
        </w:tc>
        <w:tc>
          <w:tcPr>
            <w:tcW w:w="1857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18-20 сентября 2026</w:t>
            </w:r>
          </w:p>
        </w:tc>
        <w:tc>
          <w:tcPr>
            <w:tcW w:w="2350" w:type="dxa"/>
          </w:tcPr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Усть-Абаканского района Республики Хакасия по вопросам жилищно-коммунального хозяйства и строительства – </w:t>
            </w:r>
            <w:r w:rsidRPr="00E92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руководител Управления жилищно-коммунального хозяйства и строительства Администрации Усть-Абаканского района Республики Хакасия </w:t>
            </w:r>
          </w:p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Новикова Т.В.</w:t>
            </w:r>
          </w:p>
        </w:tc>
      </w:tr>
      <w:tr w:rsidR="00E921AB" w:rsidRPr="00E921AB" w:rsidTr="00F76F6E">
        <w:tc>
          <w:tcPr>
            <w:tcW w:w="722" w:type="dxa"/>
          </w:tcPr>
          <w:p w:rsidR="00E921AB" w:rsidRPr="00E921AB" w:rsidRDefault="00E921AB" w:rsidP="00F76F6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4501" w:type="dxa"/>
          </w:tcPr>
          <w:p w:rsidR="00E921AB" w:rsidRPr="00E921AB" w:rsidRDefault="00E921AB" w:rsidP="00F76F6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Организация          и          проведение </w:t>
            </w:r>
            <w:r w:rsidRPr="00E921A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совещательных      мероприятий      по  </w:t>
            </w:r>
            <w:r w:rsidRPr="00E921A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вопросам                 организационного и                материально-технического </w:t>
            </w:r>
            <w:r w:rsidRPr="00E921A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обеспечения выборов</w:t>
            </w:r>
          </w:p>
        </w:tc>
        <w:tc>
          <w:tcPr>
            <w:tcW w:w="1857" w:type="dxa"/>
          </w:tcPr>
          <w:p w:rsidR="00E921AB" w:rsidRPr="00E921AB" w:rsidRDefault="00E921AB" w:rsidP="00F76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В период избирательной кампании (по мере необходимости)</w:t>
            </w:r>
          </w:p>
        </w:tc>
        <w:tc>
          <w:tcPr>
            <w:tcW w:w="2350" w:type="dxa"/>
          </w:tcPr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 xml:space="preserve">ТИК Усть-Абаканского района Республики Хакасия, Администрация Усть-Абаканского муниципального района Республики Хакасия </w:t>
            </w:r>
          </w:p>
        </w:tc>
      </w:tr>
      <w:tr w:rsidR="00E921AB" w:rsidRPr="00E921AB" w:rsidTr="00F76F6E">
        <w:tc>
          <w:tcPr>
            <w:tcW w:w="722" w:type="dxa"/>
          </w:tcPr>
          <w:p w:rsidR="00E921AB" w:rsidRPr="00E921AB" w:rsidRDefault="00E921AB" w:rsidP="00F76F6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01" w:type="dxa"/>
          </w:tcPr>
          <w:p w:rsidR="00E921AB" w:rsidRPr="00E921AB" w:rsidRDefault="00E921AB" w:rsidP="00F76F6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Публикация  списков  избирательных </w:t>
            </w:r>
            <w:r w:rsidRPr="00E921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участков с указанием их номеров и </w:t>
            </w:r>
            <w:r w:rsidRPr="00E921A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границ и</w:t>
            </w:r>
            <w:r w:rsidRPr="00E921AB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мест нахождения участковых </w:t>
            </w:r>
            <w:r w:rsidRPr="00E921A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избирательных комиссий, помещений </w:t>
            </w:r>
            <w:r w:rsidRPr="00E921A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для голосования </w:t>
            </w:r>
          </w:p>
        </w:tc>
        <w:tc>
          <w:tcPr>
            <w:tcW w:w="1857" w:type="dxa"/>
          </w:tcPr>
          <w:p w:rsidR="00E921AB" w:rsidRPr="00E921AB" w:rsidRDefault="00E921AB" w:rsidP="00F76F6E">
            <w:pPr>
              <w:shd w:val="clear" w:color="auto" w:fill="FFFFFF"/>
              <w:ind w:left="3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</w:t>
            </w:r>
            <w:r w:rsidRPr="00E921A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позднее</w:t>
            </w:r>
          </w:p>
          <w:p w:rsidR="00E921AB" w:rsidRPr="00E921AB" w:rsidRDefault="00E921AB" w:rsidP="00F76F6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05 </w:t>
            </w:r>
            <w:r w:rsidRPr="00E921AB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августа</w:t>
            </w:r>
          </w:p>
        </w:tc>
        <w:tc>
          <w:tcPr>
            <w:tcW w:w="2350" w:type="dxa"/>
          </w:tcPr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Администрация Усть-Абаканского муниципального района Республики Хакасия</w:t>
            </w:r>
          </w:p>
        </w:tc>
      </w:tr>
      <w:tr w:rsidR="00E921AB" w:rsidRPr="00E921AB" w:rsidTr="00F76F6E">
        <w:tc>
          <w:tcPr>
            <w:tcW w:w="722" w:type="dxa"/>
          </w:tcPr>
          <w:p w:rsidR="00E921AB" w:rsidRPr="00E921AB" w:rsidRDefault="00E921AB" w:rsidP="00F76F6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01" w:type="dxa"/>
          </w:tcPr>
          <w:p w:rsidR="00E921AB" w:rsidRPr="00E921AB" w:rsidRDefault="00E921AB" w:rsidP="00F76F6E">
            <w:pPr>
              <w:shd w:val="clear" w:color="auto" w:fill="FFFFFF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Обеспечение   организации   учебного</w:t>
            </w:r>
          </w:p>
          <w:p w:rsidR="00E921AB" w:rsidRPr="00E921AB" w:rsidRDefault="00E921AB" w:rsidP="00F76F6E">
            <w:pPr>
              <w:shd w:val="clear" w:color="auto" w:fill="FFFFFF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процесса     с     учетом     проведения</w:t>
            </w:r>
          </w:p>
          <w:p w:rsidR="00E921AB" w:rsidRPr="00E921AB" w:rsidRDefault="00E921AB" w:rsidP="00F76F6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голосования   на   выборах   депутатов</w:t>
            </w:r>
          </w:p>
          <w:p w:rsidR="00E921AB" w:rsidRPr="00E921AB" w:rsidRDefault="00E921AB" w:rsidP="00F76F6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Государственной Думы Федерального</w:t>
            </w:r>
          </w:p>
          <w:p w:rsidR="00E921AB" w:rsidRPr="00E921AB" w:rsidRDefault="00E921AB" w:rsidP="00F76F6E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Собрания     Российской     Федерации</w:t>
            </w:r>
          </w:p>
          <w:p w:rsidR="00E921AB" w:rsidRPr="00E921AB" w:rsidRDefault="00E921AB" w:rsidP="00F76F6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eastAsia="Times New Roman" w:hAnsi="Times New Roman" w:cs="Times New Roman"/>
                <w:sz w:val="24"/>
                <w:szCs w:val="24"/>
              </w:rPr>
              <w:t>девятого       созыва       и       выборах</w:t>
            </w:r>
          </w:p>
          <w:p w:rsidR="00E921AB" w:rsidRPr="00E921AB" w:rsidRDefault="00E921AB" w:rsidP="00F76F6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   органы   местного   самоуправления</w:t>
            </w:r>
          </w:p>
          <w:p w:rsidR="00E921AB" w:rsidRPr="00E921AB" w:rsidRDefault="00E921AB" w:rsidP="00F76F6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eastAsia="Times New Roman" w:hAnsi="Times New Roman" w:cs="Times New Roman"/>
                <w:sz w:val="24"/>
                <w:szCs w:val="24"/>
              </w:rPr>
              <w:t>в   Усть-Абаканском муниципальном районе Республики   Хакасия   в   течение</w:t>
            </w:r>
          </w:p>
          <w:p w:rsidR="00E921AB" w:rsidRPr="00E921AB" w:rsidRDefault="00E921AB" w:rsidP="00F76F6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eastAsia="Times New Roman" w:hAnsi="Times New Roman" w:cs="Times New Roman"/>
                <w:sz w:val="24"/>
                <w:szCs w:val="24"/>
              </w:rPr>
              <w:t>нескольких  дней  подряд  в  зданиях</w:t>
            </w:r>
          </w:p>
          <w:p w:rsidR="00E921AB" w:rsidRPr="00E921AB" w:rsidRDefault="00E921AB" w:rsidP="00F76F6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организаций,             осуществляющих</w:t>
            </w:r>
          </w:p>
          <w:p w:rsidR="00E921AB" w:rsidRPr="00E921AB" w:rsidRDefault="00E921AB" w:rsidP="00F76F6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образовательную деятельность</w:t>
            </w:r>
          </w:p>
        </w:tc>
        <w:tc>
          <w:tcPr>
            <w:tcW w:w="1857" w:type="dxa"/>
          </w:tcPr>
          <w:p w:rsidR="00E921AB" w:rsidRPr="00E921AB" w:rsidRDefault="00E921AB" w:rsidP="00F76F6E">
            <w:pPr>
              <w:shd w:val="clear" w:color="auto" w:fill="FFFFFF"/>
              <w:ind w:left="3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18-20 сентября 2026</w:t>
            </w:r>
          </w:p>
        </w:tc>
        <w:tc>
          <w:tcPr>
            <w:tcW w:w="2350" w:type="dxa"/>
          </w:tcPr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Администрация Усть-Абаканского муниципального района Республики Хакасия</w:t>
            </w:r>
          </w:p>
        </w:tc>
      </w:tr>
      <w:tr w:rsidR="00E921AB" w:rsidRPr="00E921AB" w:rsidTr="00F76F6E">
        <w:tc>
          <w:tcPr>
            <w:tcW w:w="722" w:type="dxa"/>
          </w:tcPr>
          <w:p w:rsidR="00E921AB" w:rsidRPr="00E921AB" w:rsidRDefault="00E921AB" w:rsidP="00F76F6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01" w:type="dxa"/>
          </w:tcPr>
          <w:p w:rsidR="00E921AB" w:rsidRPr="00E921AB" w:rsidRDefault="00E921AB" w:rsidP="00F76F6E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содействия </w:t>
            </w:r>
            <w:r w:rsidRPr="00E921A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ТИК Усть-Абаканского района Республики Хакасия и участковым избирательным комиссиям</w:t>
            </w:r>
            <w:r w:rsidRPr="00E921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и    ПАО     «Ростелеком»  </w:t>
            </w: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21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       осуществлении      мероприятий, связанных          с           организацией </w:t>
            </w: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21AB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видеонаблюдения   (включая   доступ в     помещения     для      проведения</w:t>
            </w:r>
          </w:p>
          <w:p w:rsidR="00E921AB" w:rsidRPr="00E921AB" w:rsidRDefault="00E921AB" w:rsidP="00F76F6E">
            <w:pPr>
              <w:widowControl w:val="0"/>
              <w:shd w:val="clear" w:color="auto" w:fill="FFFFFF"/>
              <w:tabs>
                <w:tab w:val="left" w:leader="underscore" w:pos="417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монтажа     и     демонтажа     средств видеонаблюдения, а       также обеспечением   сохранности   средств </w:t>
            </w:r>
            <w:r w:rsidRPr="00E921A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видеонаблюдения,     устанавливаемых </w:t>
            </w:r>
            <w:r w:rsidRPr="00E921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          помещениях          участковых </w:t>
            </w:r>
            <w:r w:rsidRPr="00E921A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и    </w:t>
            </w:r>
            <w:r w:rsidRPr="00E921A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ТИК Усть-Абаканского района Республики Хакасия </w:t>
            </w:r>
          </w:p>
        </w:tc>
        <w:tc>
          <w:tcPr>
            <w:tcW w:w="1857" w:type="dxa"/>
          </w:tcPr>
          <w:p w:rsidR="00E921AB" w:rsidRPr="00E921AB" w:rsidRDefault="00E921AB" w:rsidP="00F76F6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84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Согласно графику работ</w:t>
            </w:r>
          </w:p>
        </w:tc>
        <w:tc>
          <w:tcPr>
            <w:tcW w:w="2350" w:type="dxa"/>
          </w:tcPr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 xml:space="preserve">ПАО «Ростелеком»     </w:t>
            </w:r>
          </w:p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Главы органов местного самоуправления   Усть-Абаканского муниципального района Республики Хакасия</w:t>
            </w:r>
          </w:p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 xml:space="preserve">(по согласованию)          </w:t>
            </w:r>
          </w:p>
        </w:tc>
      </w:tr>
      <w:tr w:rsidR="00E921AB" w:rsidRPr="00E921AB" w:rsidTr="00F76F6E">
        <w:tc>
          <w:tcPr>
            <w:tcW w:w="722" w:type="dxa"/>
          </w:tcPr>
          <w:p w:rsidR="00E921AB" w:rsidRPr="00E921AB" w:rsidRDefault="00E921AB" w:rsidP="00F76F6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501" w:type="dxa"/>
          </w:tcPr>
          <w:p w:rsidR="00E921AB" w:rsidRPr="00E921AB" w:rsidRDefault="00E921AB" w:rsidP="00F76F6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Координация        мероприятий        по организации                бесперебойного функционирования сетей связи, в том числе   доступа   к   информационно- телекоммуникационной                 сети</w:t>
            </w:r>
          </w:p>
          <w:p w:rsidR="00E921AB" w:rsidRPr="00E921AB" w:rsidRDefault="00E921AB" w:rsidP="00F76F6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eastAsia="Times New Roman" w:hAnsi="Times New Roman" w:cs="Times New Roman"/>
                <w:sz w:val="24"/>
                <w:szCs w:val="24"/>
              </w:rPr>
              <w:t>«Интернет»      и       Государственной</w:t>
            </w:r>
          </w:p>
          <w:p w:rsidR="00E921AB" w:rsidRPr="00E921AB" w:rsidRDefault="00E921AB" w:rsidP="00F76F6E">
            <w:pPr>
              <w:shd w:val="clear" w:color="auto" w:fill="FFFFFF"/>
              <w:ind w:left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автоматизированной     системе Российской Федерации «Выборы» на период проведения выборов</w:t>
            </w:r>
          </w:p>
        </w:tc>
        <w:tc>
          <w:tcPr>
            <w:tcW w:w="1857" w:type="dxa"/>
          </w:tcPr>
          <w:p w:rsidR="00E921AB" w:rsidRPr="00E921AB" w:rsidRDefault="00E921AB" w:rsidP="00F76F6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84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50" w:type="dxa"/>
          </w:tcPr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 xml:space="preserve">ПАО «Ростелеком»     </w:t>
            </w:r>
          </w:p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>Главы органов местного самоуправления   Усть-Абаканского муниципального района Республики Хакасия</w:t>
            </w:r>
          </w:p>
          <w:p w:rsidR="00E921AB" w:rsidRPr="00E921AB" w:rsidRDefault="00E921AB" w:rsidP="00F76F6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AB">
              <w:rPr>
                <w:rFonts w:ascii="Times New Roman" w:hAnsi="Times New Roman" w:cs="Times New Roman"/>
                <w:sz w:val="24"/>
                <w:szCs w:val="24"/>
              </w:rPr>
              <w:t xml:space="preserve">(по согласованию)          </w:t>
            </w:r>
          </w:p>
        </w:tc>
      </w:tr>
    </w:tbl>
    <w:p w:rsidR="00E921AB" w:rsidRPr="00E921AB" w:rsidRDefault="00E921AB" w:rsidP="00E921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21AB" w:rsidRPr="00E921AB" w:rsidRDefault="00E921AB" w:rsidP="00E921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21AB" w:rsidRPr="00E921AB" w:rsidRDefault="00E921AB" w:rsidP="00E921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1AB">
        <w:rPr>
          <w:rFonts w:ascii="Times New Roman" w:hAnsi="Times New Roman" w:cs="Times New Roman"/>
          <w:sz w:val="24"/>
          <w:szCs w:val="24"/>
        </w:rPr>
        <w:t>Управляющий делами</w:t>
      </w:r>
    </w:p>
    <w:p w:rsidR="00E921AB" w:rsidRPr="00E921AB" w:rsidRDefault="00E921AB" w:rsidP="00E921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1AB">
        <w:rPr>
          <w:rFonts w:ascii="Times New Roman" w:hAnsi="Times New Roman" w:cs="Times New Roman"/>
          <w:sz w:val="24"/>
          <w:szCs w:val="24"/>
        </w:rPr>
        <w:t xml:space="preserve">Администрации Усть-Абаканского </w:t>
      </w:r>
    </w:p>
    <w:p w:rsidR="00E921AB" w:rsidRPr="00E921AB" w:rsidRDefault="00E921AB" w:rsidP="00E921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1AB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</w:p>
    <w:p w:rsidR="00E921AB" w:rsidRPr="00E921AB" w:rsidRDefault="00E921AB" w:rsidP="00E921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1AB">
        <w:rPr>
          <w:rFonts w:ascii="Times New Roman" w:hAnsi="Times New Roman" w:cs="Times New Roman"/>
          <w:sz w:val="24"/>
          <w:szCs w:val="24"/>
        </w:rPr>
        <w:t>Республики Хакасия</w:t>
      </w:r>
      <w:r w:rsidRPr="00E921AB">
        <w:rPr>
          <w:rFonts w:ascii="Times New Roman" w:hAnsi="Times New Roman" w:cs="Times New Roman"/>
          <w:sz w:val="24"/>
          <w:szCs w:val="24"/>
        </w:rPr>
        <w:tab/>
      </w:r>
      <w:r w:rsidRPr="00E921AB">
        <w:rPr>
          <w:rFonts w:ascii="Times New Roman" w:hAnsi="Times New Roman" w:cs="Times New Roman"/>
          <w:sz w:val="24"/>
          <w:szCs w:val="24"/>
        </w:rPr>
        <w:tab/>
      </w:r>
      <w:r w:rsidRPr="00E921AB">
        <w:rPr>
          <w:rFonts w:ascii="Times New Roman" w:hAnsi="Times New Roman" w:cs="Times New Roman"/>
          <w:sz w:val="24"/>
          <w:szCs w:val="24"/>
        </w:rPr>
        <w:tab/>
      </w:r>
      <w:r w:rsidRPr="00E921AB">
        <w:rPr>
          <w:rFonts w:ascii="Times New Roman" w:hAnsi="Times New Roman" w:cs="Times New Roman"/>
          <w:sz w:val="24"/>
          <w:szCs w:val="24"/>
        </w:rPr>
        <w:tab/>
      </w:r>
      <w:r w:rsidRPr="00E921AB">
        <w:rPr>
          <w:rFonts w:ascii="Times New Roman" w:hAnsi="Times New Roman" w:cs="Times New Roman"/>
          <w:sz w:val="24"/>
          <w:szCs w:val="24"/>
        </w:rPr>
        <w:tab/>
      </w:r>
      <w:r w:rsidRPr="00E921AB">
        <w:rPr>
          <w:rFonts w:ascii="Times New Roman" w:hAnsi="Times New Roman" w:cs="Times New Roman"/>
          <w:sz w:val="24"/>
          <w:szCs w:val="24"/>
        </w:rPr>
        <w:tab/>
      </w:r>
      <w:r w:rsidRPr="00E921AB">
        <w:rPr>
          <w:rFonts w:ascii="Times New Roman" w:hAnsi="Times New Roman" w:cs="Times New Roman"/>
          <w:sz w:val="24"/>
          <w:szCs w:val="24"/>
        </w:rPr>
        <w:tab/>
        <w:t xml:space="preserve">               О.В. Лемытская </w:t>
      </w:r>
    </w:p>
    <w:p w:rsidR="00510750" w:rsidRPr="00E921AB" w:rsidRDefault="00510750">
      <w:pPr>
        <w:rPr>
          <w:rFonts w:ascii="Times New Roman" w:hAnsi="Times New Roman" w:cs="Times New Roman"/>
          <w:sz w:val="24"/>
          <w:szCs w:val="24"/>
        </w:rPr>
      </w:pPr>
    </w:p>
    <w:sectPr w:rsidR="00510750" w:rsidRPr="00E921AB" w:rsidSect="00FD573A">
      <w:footerReference w:type="first" r:id="rId6"/>
      <w:pgSz w:w="11906" w:h="16838"/>
      <w:pgMar w:top="1134" w:right="991" w:bottom="709" w:left="1985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7182" w:rsidRDefault="00897182" w:rsidP="00E81712">
      <w:pPr>
        <w:spacing w:after="0" w:line="240" w:lineRule="auto"/>
      </w:pPr>
      <w:r>
        <w:separator/>
      </w:r>
    </w:p>
  </w:endnote>
  <w:endnote w:type="continuationSeparator" w:id="1">
    <w:p w:rsidR="00897182" w:rsidRDefault="00897182" w:rsidP="00E81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E921AB" w:rsidP="002D71AD">
    <w:pPr>
      <w:pStyle w:val="a4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E921AB" w:rsidP="002D71AD">
    <w:pPr>
      <w:pStyle w:val="a4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7182" w:rsidRDefault="00897182" w:rsidP="00E81712">
      <w:pPr>
        <w:spacing w:after="0" w:line="240" w:lineRule="auto"/>
      </w:pPr>
      <w:r>
        <w:separator/>
      </w:r>
    </w:p>
  </w:footnote>
  <w:footnote w:type="continuationSeparator" w:id="1">
    <w:p w:rsidR="00897182" w:rsidRDefault="00897182" w:rsidP="00E817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21AB"/>
    <w:rsid w:val="001C67E0"/>
    <w:rsid w:val="00340E40"/>
    <w:rsid w:val="0043618E"/>
    <w:rsid w:val="004572B7"/>
    <w:rsid w:val="00510750"/>
    <w:rsid w:val="005732A2"/>
    <w:rsid w:val="00591347"/>
    <w:rsid w:val="005D6173"/>
    <w:rsid w:val="0081542B"/>
    <w:rsid w:val="00897182"/>
    <w:rsid w:val="009B64CD"/>
    <w:rsid w:val="00C11578"/>
    <w:rsid w:val="00C746A3"/>
    <w:rsid w:val="00E57674"/>
    <w:rsid w:val="00E738E0"/>
    <w:rsid w:val="00E81712"/>
    <w:rsid w:val="00E92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1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2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E921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921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2271</Words>
  <Characters>12949</Characters>
  <Application>Microsoft Office Word</Application>
  <DocSecurity>0</DocSecurity>
  <Lines>107</Lines>
  <Paragraphs>30</Paragraphs>
  <ScaleCrop>false</ScaleCrop>
  <Company/>
  <LinksUpToDate>false</LinksUpToDate>
  <CharactersWithSpaces>15190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Point-09</dc:creator>
  <cp:lastModifiedBy>Point-11</cp:lastModifiedBy>
  <cp:revision>2</cp:revision>
  <dcterms:created xsi:type="dcterms:W3CDTF">2026-07-14T04:50:00Z</dcterms:created>
  <dcterms:modified xsi:type="dcterms:W3CDTF">2026-07-16T03:03:00Z</dcterms:modified>
</cp:coreProperties>
</file>